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828BC" w14:textId="104EC1E3" w:rsidR="006F6486" w:rsidRPr="006F6486" w:rsidRDefault="0088602B" w:rsidP="0088602B">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3870E739" wp14:editId="6877D94A">
            <wp:extent cx="5943600" cy="1060450"/>
            <wp:effectExtent l="0" t="0" r="0" b="0"/>
            <wp:docPr id="1" name="Picture 1" descr="A picture containing photo, sitting, table,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hoto, sitting, table, grou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060450"/>
                    </a:xfrm>
                    <a:prstGeom prst="rect">
                      <a:avLst/>
                    </a:prstGeom>
                  </pic:spPr>
                </pic:pic>
              </a:graphicData>
            </a:graphic>
          </wp:inline>
        </w:drawing>
      </w:r>
      <w:r w:rsidR="006F6486" w:rsidRPr="0088602B">
        <w:rPr>
          <w:rFonts w:ascii="Times New Roman" w:hAnsi="Times New Roman" w:cs="Times New Roman"/>
          <w:sz w:val="28"/>
          <w:szCs w:val="28"/>
        </w:rPr>
        <w:t>Overview</w:t>
      </w:r>
    </w:p>
    <w:p w14:paraId="1B9EA471" w14:textId="6F93CCF7" w:rsidR="00524DC9" w:rsidRDefault="00524DC9" w:rsidP="00524DC9">
      <w:pPr>
        <w:ind w:firstLine="720"/>
        <w:rPr>
          <w:rFonts w:ascii="Times New Roman" w:hAnsi="Times New Roman" w:cs="Times New Roman"/>
          <w:sz w:val="24"/>
          <w:szCs w:val="24"/>
        </w:rPr>
      </w:pPr>
      <w:r>
        <w:rPr>
          <w:rFonts w:ascii="Times New Roman" w:hAnsi="Times New Roman" w:cs="Times New Roman"/>
          <w:sz w:val="24"/>
          <w:szCs w:val="24"/>
        </w:rPr>
        <w:t xml:space="preserve">Geocamp site is located in the primary development zone on the Fly Ranch Parcel. Located just 600 feet from Fly geyser, the site creates a centralized community that incorporates all aspects that make this landscape and </w:t>
      </w:r>
      <w:r w:rsidR="00127406">
        <w:rPr>
          <w:rFonts w:ascii="Times New Roman" w:hAnsi="Times New Roman" w:cs="Times New Roman"/>
          <w:sz w:val="24"/>
          <w:szCs w:val="24"/>
        </w:rPr>
        <w:t>eco</w:t>
      </w:r>
      <w:r>
        <w:rPr>
          <w:rFonts w:ascii="Times New Roman" w:hAnsi="Times New Roman" w:cs="Times New Roman"/>
          <w:sz w:val="24"/>
          <w:szCs w:val="24"/>
        </w:rPr>
        <w:t>region of the United States ecologically diverse. The terrain of Geo camp is inspired from the grassland that surrounds areas adjacent to the hot springs and the dry basin bed of the playa similar to Black Rock City. The material palette for construction on site uses locally obtained materials</w:t>
      </w:r>
      <w:r w:rsidR="0088602B">
        <w:rPr>
          <w:rFonts w:ascii="Times New Roman" w:hAnsi="Times New Roman" w:cs="Times New Roman"/>
          <w:sz w:val="24"/>
          <w:szCs w:val="24"/>
        </w:rPr>
        <w:t xml:space="preserve"> that are native</w:t>
      </w:r>
      <w:r>
        <w:rPr>
          <w:rFonts w:ascii="Times New Roman" w:hAnsi="Times New Roman" w:cs="Times New Roman"/>
          <w:sz w:val="24"/>
          <w:szCs w:val="24"/>
        </w:rPr>
        <w:t xml:space="preserve"> to this high desert region. </w:t>
      </w:r>
      <w:r w:rsidR="0088602B">
        <w:rPr>
          <w:rFonts w:ascii="Times New Roman" w:hAnsi="Times New Roman" w:cs="Times New Roman"/>
          <w:sz w:val="24"/>
          <w:szCs w:val="24"/>
        </w:rPr>
        <w:t xml:space="preserve">An example of a local native material used is Tule reed. </w:t>
      </w:r>
      <w:r>
        <w:rPr>
          <w:rFonts w:ascii="Times New Roman" w:hAnsi="Times New Roman" w:cs="Times New Roman"/>
          <w:sz w:val="24"/>
          <w:szCs w:val="24"/>
        </w:rPr>
        <w:t xml:space="preserve">Tule reed became an interest for the roofing of the community center because of its ties to the Native American people and how it was used on wigwam shelters long before European settlers came to America. </w:t>
      </w:r>
    </w:p>
    <w:p w14:paraId="6C996BF2" w14:textId="4B230340" w:rsidR="00524DC9" w:rsidRDefault="00524DC9" w:rsidP="00524DC9">
      <w:pPr>
        <w:ind w:firstLine="720"/>
        <w:rPr>
          <w:rFonts w:ascii="Times New Roman" w:hAnsi="Times New Roman" w:cs="Times New Roman"/>
          <w:sz w:val="24"/>
          <w:szCs w:val="24"/>
        </w:rPr>
      </w:pPr>
      <w:r>
        <w:rPr>
          <w:rFonts w:ascii="Times New Roman" w:hAnsi="Times New Roman" w:cs="Times New Roman"/>
          <w:sz w:val="24"/>
          <w:szCs w:val="24"/>
        </w:rPr>
        <w:t>The construction on site has a mission to create an open use space that provides shelter for anyone visiting this region of Nevada. Modular units and domes are used on the site to contain a tool-kit method to bring attention to the native landscape provide as low impact to the natural setting as possible. Geocamp is designed to pay homage the character and culture that has been created by Burning Man since 1986</w:t>
      </w:r>
      <w:r w:rsidR="00127406">
        <w:rPr>
          <w:rFonts w:ascii="Times New Roman" w:hAnsi="Times New Roman" w:cs="Times New Roman"/>
          <w:sz w:val="24"/>
          <w:szCs w:val="24"/>
        </w:rPr>
        <w:t xml:space="preserve"> and also give a getaway opportunity for local residents that live in the area year-round</w:t>
      </w:r>
      <w:r>
        <w:rPr>
          <w:rFonts w:ascii="Times New Roman" w:hAnsi="Times New Roman" w:cs="Times New Roman"/>
          <w:sz w:val="24"/>
          <w:szCs w:val="24"/>
        </w:rPr>
        <w:t>. The unit and dome shelters both provide a simplistic</w:t>
      </w:r>
      <w:r w:rsidR="00127406">
        <w:rPr>
          <w:rFonts w:ascii="Times New Roman" w:hAnsi="Times New Roman" w:cs="Times New Roman"/>
          <w:sz w:val="24"/>
          <w:szCs w:val="24"/>
        </w:rPr>
        <w:t xml:space="preserve"> opportunity to stay just a short distance away from fly geyser and the original and new site of burning man. </w:t>
      </w:r>
    </w:p>
    <w:p w14:paraId="29C26865" w14:textId="77777777" w:rsidR="00127406" w:rsidRDefault="00DE10C7" w:rsidP="00127406">
      <w:pPr>
        <w:ind w:firstLine="720"/>
        <w:rPr>
          <w:rFonts w:ascii="Times New Roman" w:hAnsi="Times New Roman" w:cs="Times New Roman"/>
          <w:sz w:val="24"/>
          <w:szCs w:val="24"/>
        </w:rPr>
      </w:pPr>
      <w:r>
        <w:rPr>
          <w:rFonts w:ascii="Times New Roman" w:hAnsi="Times New Roman" w:cs="Times New Roman"/>
          <w:sz w:val="24"/>
          <w:szCs w:val="24"/>
        </w:rPr>
        <w:t xml:space="preserve">Domes have been used as shelter for hundreds and even thousands of years. Beginning as a primitive hut and moving to places like The Louvre in Abu Dhabi. With a self-supporting structure </w:t>
      </w:r>
      <w:r w:rsidR="009F1EDE">
        <w:rPr>
          <w:rFonts w:ascii="Times New Roman" w:hAnsi="Times New Roman" w:cs="Times New Roman"/>
          <w:sz w:val="24"/>
          <w:szCs w:val="24"/>
        </w:rPr>
        <w:t>like</w:t>
      </w:r>
      <w:r>
        <w:rPr>
          <w:rFonts w:ascii="Times New Roman" w:hAnsi="Times New Roman" w:cs="Times New Roman"/>
          <w:sz w:val="24"/>
          <w:szCs w:val="24"/>
        </w:rPr>
        <w:t xml:space="preserve"> that o</w:t>
      </w:r>
      <w:r w:rsidR="009F1EDE">
        <w:rPr>
          <w:rFonts w:ascii="Times New Roman" w:hAnsi="Times New Roman" w:cs="Times New Roman"/>
          <w:sz w:val="24"/>
          <w:szCs w:val="24"/>
        </w:rPr>
        <w:t>f</w:t>
      </w:r>
      <w:r>
        <w:rPr>
          <w:rFonts w:ascii="Times New Roman" w:hAnsi="Times New Roman" w:cs="Times New Roman"/>
          <w:sz w:val="24"/>
          <w:szCs w:val="24"/>
        </w:rPr>
        <w:t xml:space="preserve"> old Roman domes, a steel frame supports panes of solar glass to maintain 360º views. </w:t>
      </w:r>
      <w:r w:rsidR="009F1EDE">
        <w:rPr>
          <w:rFonts w:ascii="Times New Roman" w:hAnsi="Times New Roman" w:cs="Times New Roman"/>
          <w:sz w:val="24"/>
          <w:szCs w:val="24"/>
        </w:rPr>
        <w:t xml:space="preserve">All units are elevated one foot from the ground on raised platforms in order to lessen environmental impact on the land. These domes are also utilizing native Douglas Fir wood for the entry threshold that doubles as bike storage. </w:t>
      </w:r>
      <w:r w:rsidR="006F6486">
        <w:rPr>
          <w:rFonts w:ascii="Times New Roman" w:hAnsi="Times New Roman" w:cs="Times New Roman"/>
          <w:sz w:val="24"/>
          <w:szCs w:val="24"/>
        </w:rPr>
        <w:t>They also all have a private hot springs hot tub</w:t>
      </w:r>
      <w:r w:rsidR="00330B4D">
        <w:rPr>
          <w:rFonts w:ascii="Times New Roman" w:hAnsi="Times New Roman" w:cs="Times New Roman"/>
          <w:sz w:val="24"/>
          <w:szCs w:val="24"/>
        </w:rPr>
        <w:t>s</w:t>
      </w:r>
      <w:r w:rsidR="006F6486">
        <w:rPr>
          <w:rFonts w:ascii="Times New Roman" w:hAnsi="Times New Roman" w:cs="Times New Roman"/>
          <w:sz w:val="24"/>
          <w:szCs w:val="24"/>
        </w:rPr>
        <w:t xml:space="preserve"> that can be drained and cleaned as needed for individual tenant use. Shaded with a solar fabric meant to diffuse sunlight, the domes are surrounded by an accordion style sliding structure. This system not only protects from sun and heat, but from dust storms and high impact winds</w:t>
      </w:r>
      <w:r w:rsidR="00330B4D">
        <w:rPr>
          <w:rFonts w:ascii="Times New Roman" w:hAnsi="Times New Roman" w:cs="Times New Roman"/>
          <w:sz w:val="24"/>
          <w:szCs w:val="24"/>
        </w:rPr>
        <w:t xml:space="preserve">. </w:t>
      </w:r>
      <w:r w:rsidR="009F1EDE">
        <w:rPr>
          <w:rFonts w:ascii="Times New Roman" w:hAnsi="Times New Roman" w:cs="Times New Roman"/>
          <w:sz w:val="24"/>
          <w:szCs w:val="24"/>
        </w:rPr>
        <w:t xml:space="preserve">Powered by solar energy, each unit is also using an underground geothermal </w:t>
      </w:r>
      <w:r w:rsidR="006F6486">
        <w:rPr>
          <w:rFonts w:ascii="Times New Roman" w:hAnsi="Times New Roman" w:cs="Times New Roman"/>
          <w:sz w:val="24"/>
          <w:szCs w:val="24"/>
        </w:rPr>
        <w:t xml:space="preserve">heat pump to heat and cool the interiors as well as power the appliances. </w:t>
      </w:r>
    </w:p>
    <w:p w14:paraId="02564253" w14:textId="6F79ABD8" w:rsidR="00127406" w:rsidRDefault="009F1EDE" w:rsidP="00127406">
      <w:pPr>
        <w:ind w:firstLine="720"/>
        <w:rPr>
          <w:rFonts w:ascii="Times New Roman" w:hAnsi="Times New Roman" w:cs="Times New Roman"/>
          <w:sz w:val="24"/>
          <w:szCs w:val="24"/>
        </w:rPr>
      </w:pPr>
      <w:r>
        <w:rPr>
          <w:rFonts w:ascii="Times New Roman" w:hAnsi="Times New Roman" w:cs="Times New Roman"/>
          <w:sz w:val="24"/>
          <w:szCs w:val="24"/>
        </w:rPr>
        <w:t>With a radial layout, the site maintains a focus toward the central space and community. The community center toward the east houses central amenities such as dining, laundry, and communal restrooms. Its structure is supported with reinforced concrete and a Native American style tule</w:t>
      </w:r>
      <w:r w:rsidR="006C6C43">
        <w:rPr>
          <w:rFonts w:ascii="Times New Roman" w:hAnsi="Times New Roman" w:cs="Times New Roman"/>
          <w:sz w:val="24"/>
          <w:szCs w:val="24"/>
        </w:rPr>
        <w:t xml:space="preserve"> reed </w:t>
      </w:r>
      <w:r>
        <w:rPr>
          <w:rFonts w:ascii="Times New Roman" w:hAnsi="Times New Roman" w:cs="Times New Roman"/>
          <w:sz w:val="24"/>
          <w:szCs w:val="24"/>
        </w:rPr>
        <w:t>mat.</w:t>
      </w:r>
      <w:r w:rsidR="006F6486">
        <w:rPr>
          <w:rFonts w:ascii="Times New Roman" w:hAnsi="Times New Roman" w:cs="Times New Roman"/>
          <w:sz w:val="24"/>
          <w:szCs w:val="24"/>
        </w:rPr>
        <w:t xml:space="preserve"> There are viewing decks on the edges of the space to accommodate night sky star gazing and allow views to various Burning Man activities. </w:t>
      </w:r>
      <w:r w:rsidR="00127406">
        <w:rPr>
          <w:rFonts w:ascii="Times New Roman" w:hAnsi="Times New Roman" w:cs="Times New Roman"/>
          <w:sz w:val="24"/>
          <w:szCs w:val="24"/>
        </w:rPr>
        <w:t xml:space="preserve">A simplistic unit was designed to give access to dark sky views along with the surrounding landscape near fly geyser. Wood is primarily used for these four simple units in the center of the site. Grassland borders the units </w:t>
      </w:r>
      <w:r w:rsidR="00127406">
        <w:rPr>
          <w:rFonts w:ascii="Times New Roman" w:hAnsi="Times New Roman" w:cs="Times New Roman"/>
          <w:sz w:val="24"/>
          <w:szCs w:val="24"/>
        </w:rPr>
        <w:lastRenderedPageBreak/>
        <w:t xml:space="preserve">and acts as a transition to the dryland playa in the center of the site. To give access to all the landscape views the units are able to pivot on axis. </w:t>
      </w:r>
    </w:p>
    <w:p w14:paraId="757ABA6C" w14:textId="423B13F6" w:rsidR="002465FF" w:rsidRDefault="0088602B" w:rsidP="006F6486">
      <w:pPr>
        <w:ind w:firstLine="720"/>
        <w:rPr>
          <w:rFonts w:ascii="Times New Roman" w:hAnsi="Times New Roman" w:cs="Times New Roman"/>
          <w:sz w:val="24"/>
          <w:szCs w:val="24"/>
        </w:rPr>
      </w:pPr>
    </w:p>
    <w:p w14:paraId="1ACD2ADD" w14:textId="4BF2322E" w:rsidR="006F6486" w:rsidRDefault="006F6486" w:rsidP="006F6486">
      <w:pPr>
        <w:ind w:firstLine="720"/>
        <w:rPr>
          <w:rFonts w:ascii="Times New Roman" w:hAnsi="Times New Roman" w:cs="Times New Roman"/>
          <w:sz w:val="24"/>
          <w:szCs w:val="24"/>
        </w:rPr>
      </w:pPr>
    </w:p>
    <w:p w14:paraId="257BFD02" w14:textId="3839F7B0" w:rsidR="006F6486" w:rsidRDefault="006F6486" w:rsidP="006F6486">
      <w:pPr>
        <w:rPr>
          <w:rFonts w:ascii="Times New Roman" w:hAnsi="Times New Roman" w:cs="Times New Roman"/>
          <w:b/>
          <w:bCs/>
          <w:sz w:val="24"/>
          <w:szCs w:val="24"/>
        </w:rPr>
      </w:pPr>
      <w:r w:rsidRPr="006F6486">
        <w:rPr>
          <w:rFonts w:ascii="Times New Roman" w:hAnsi="Times New Roman" w:cs="Times New Roman"/>
          <w:b/>
          <w:bCs/>
          <w:sz w:val="24"/>
          <w:szCs w:val="24"/>
        </w:rPr>
        <w:t>Environmental Factors</w:t>
      </w:r>
    </w:p>
    <w:p w14:paraId="22DFFFDE" w14:textId="24554B91" w:rsidR="006F6486" w:rsidRPr="006F6486" w:rsidRDefault="006F6486" w:rsidP="006F6486">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Raised Platforms</w:t>
      </w:r>
    </w:p>
    <w:p w14:paraId="64C6762A" w14:textId="4B2BA56C" w:rsidR="006F6486" w:rsidRPr="006F6486" w:rsidRDefault="006F6486" w:rsidP="006F6486">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Solar Glass</w:t>
      </w:r>
    </w:p>
    <w:p w14:paraId="6475FEF1" w14:textId="222709CA" w:rsidR="006F6486" w:rsidRPr="006F6486" w:rsidRDefault="006F6486" w:rsidP="006F6486">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Geothermal Heating/Cooling</w:t>
      </w:r>
    </w:p>
    <w:p w14:paraId="404C38F3" w14:textId="7740B5D7" w:rsidR="006F6486" w:rsidRPr="006F6486" w:rsidRDefault="006F6486" w:rsidP="006F6486">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Compost Toilets</w:t>
      </w:r>
    </w:p>
    <w:p w14:paraId="088CF3D7" w14:textId="36025B54" w:rsidR="006F6486" w:rsidRPr="006F6486" w:rsidRDefault="006F6486" w:rsidP="006F6486">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Native Wood</w:t>
      </w:r>
    </w:p>
    <w:p w14:paraId="137679F6" w14:textId="31F9A4FE" w:rsidR="006F6486" w:rsidRPr="006F6486" w:rsidRDefault="006F6486" w:rsidP="006F6486">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Hot Springs Tubs</w:t>
      </w:r>
    </w:p>
    <w:p w14:paraId="513B7678" w14:textId="6D81DE5C" w:rsidR="006F6486" w:rsidRPr="006F6486" w:rsidRDefault="006F6486" w:rsidP="006F6486">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Native Tulemat</w:t>
      </w:r>
    </w:p>
    <w:p w14:paraId="2A3C5E64" w14:textId="38D65AAB" w:rsidR="006F6486" w:rsidRPr="006F6486" w:rsidRDefault="006F6486" w:rsidP="006F6486">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Minimal Square Footage</w:t>
      </w:r>
    </w:p>
    <w:p w14:paraId="126117E2" w14:textId="725235E6" w:rsidR="006F6486" w:rsidRPr="006F6486" w:rsidRDefault="006F6486" w:rsidP="006F6486">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Shading System</w:t>
      </w:r>
    </w:p>
    <w:sectPr w:rsidR="006F6486" w:rsidRPr="006F6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EA2E03"/>
    <w:multiLevelType w:val="hybridMultilevel"/>
    <w:tmpl w:val="BFA6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C7"/>
    <w:rsid w:val="00127406"/>
    <w:rsid w:val="001F1118"/>
    <w:rsid w:val="00330B4D"/>
    <w:rsid w:val="003A370D"/>
    <w:rsid w:val="00524DC9"/>
    <w:rsid w:val="006C6C43"/>
    <w:rsid w:val="006F6486"/>
    <w:rsid w:val="007260D4"/>
    <w:rsid w:val="0088602B"/>
    <w:rsid w:val="009F1EDE"/>
    <w:rsid w:val="00DE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6070"/>
  <w15:chartTrackingRefBased/>
  <w15:docId w15:val="{4113E392-D1F4-4D5C-83BD-C333066C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Harig</dc:creator>
  <cp:keywords/>
  <dc:description/>
  <cp:lastModifiedBy>Peter Stanley</cp:lastModifiedBy>
  <cp:revision>3</cp:revision>
  <dcterms:created xsi:type="dcterms:W3CDTF">2020-10-31T18:20:00Z</dcterms:created>
  <dcterms:modified xsi:type="dcterms:W3CDTF">2020-11-01T00:41:00Z</dcterms:modified>
</cp:coreProperties>
</file>